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522" w:rsidRPr="00D20B4C" w:rsidRDefault="006C1522" w:rsidP="006C1522">
      <w:pPr>
        <w:spacing w:before="30" w:after="3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bidi="ar-SA"/>
        </w:rPr>
        <w:drawing>
          <wp:inline distT="0" distB="0" distL="0" distR="0">
            <wp:extent cx="5934075" cy="8229600"/>
            <wp:effectExtent l="0" t="0" r="0" b="0"/>
            <wp:docPr id="5" name="Рисунок 5" descr="C:\Users\Людмила\Desktop\полож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юдмила\Desktop\полож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B4C" w:rsidRPr="00D20B4C" w:rsidRDefault="00D20B4C" w:rsidP="006C1522">
      <w:pPr>
        <w:spacing w:before="30" w:after="30"/>
        <w:ind w:right="33"/>
        <w:jc w:val="both"/>
        <w:rPr>
          <w:sz w:val="26"/>
          <w:szCs w:val="26"/>
        </w:rPr>
      </w:pPr>
      <w:r w:rsidRPr="00D20B4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C1522" w:rsidRDefault="006C1522" w:rsidP="00D20B4C">
      <w:pPr>
        <w:pStyle w:val="20"/>
        <w:shd w:val="clear" w:color="auto" w:fill="auto"/>
        <w:tabs>
          <w:tab w:val="left" w:pos="561"/>
        </w:tabs>
        <w:spacing w:before="30" w:after="30"/>
        <w:ind w:right="1260"/>
        <w:jc w:val="both"/>
        <w:rPr>
          <w:color w:val="000000"/>
          <w:sz w:val="26"/>
          <w:szCs w:val="26"/>
          <w:lang w:eastAsia="ru-RU" w:bidi="ru-RU"/>
        </w:rPr>
      </w:pPr>
    </w:p>
    <w:p w:rsidR="006C1522" w:rsidRDefault="006C1522" w:rsidP="00D20B4C">
      <w:pPr>
        <w:pStyle w:val="20"/>
        <w:shd w:val="clear" w:color="auto" w:fill="auto"/>
        <w:tabs>
          <w:tab w:val="left" w:pos="561"/>
        </w:tabs>
        <w:spacing w:before="30" w:after="30"/>
        <w:ind w:right="1260"/>
        <w:jc w:val="both"/>
        <w:rPr>
          <w:color w:val="000000"/>
          <w:sz w:val="26"/>
          <w:szCs w:val="26"/>
          <w:lang w:eastAsia="ru-RU" w:bidi="ru-RU"/>
        </w:rPr>
      </w:pPr>
    </w:p>
    <w:p w:rsidR="006C1522" w:rsidRDefault="006C1522" w:rsidP="00D20B4C">
      <w:pPr>
        <w:pStyle w:val="20"/>
        <w:shd w:val="clear" w:color="auto" w:fill="auto"/>
        <w:tabs>
          <w:tab w:val="left" w:pos="561"/>
        </w:tabs>
        <w:spacing w:before="30" w:after="30"/>
        <w:ind w:right="1260"/>
        <w:jc w:val="both"/>
        <w:rPr>
          <w:color w:val="000000"/>
          <w:sz w:val="26"/>
          <w:szCs w:val="26"/>
          <w:lang w:eastAsia="ru-RU" w:bidi="ru-RU"/>
        </w:rPr>
      </w:pPr>
    </w:p>
    <w:p w:rsidR="00D20B4C" w:rsidRPr="00D20B4C" w:rsidRDefault="00D20B4C" w:rsidP="00D20B4C">
      <w:pPr>
        <w:pStyle w:val="20"/>
        <w:shd w:val="clear" w:color="auto" w:fill="auto"/>
        <w:tabs>
          <w:tab w:val="left" w:pos="561"/>
        </w:tabs>
        <w:spacing w:before="30" w:after="30"/>
        <w:ind w:right="1260"/>
        <w:jc w:val="both"/>
        <w:rPr>
          <w:sz w:val="26"/>
          <w:szCs w:val="26"/>
        </w:rPr>
      </w:pPr>
      <w:bookmarkStart w:id="0" w:name="_GoBack"/>
      <w:bookmarkEnd w:id="0"/>
      <w:r>
        <w:rPr>
          <w:color w:val="000000"/>
          <w:sz w:val="26"/>
          <w:szCs w:val="26"/>
          <w:lang w:eastAsia="ru-RU" w:bidi="ru-RU"/>
        </w:rPr>
        <w:lastRenderedPageBreak/>
        <w:t>3.8</w:t>
      </w:r>
      <w:r w:rsidRPr="00D20B4C">
        <w:rPr>
          <w:color w:val="000000"/>
          <w:sz w:val="26"/>
          <w:szCs w:val="26"/>
          <w:lang w:eastAsia="ru-RU" w:bidi="ru-RU"/>
        </w:rPr>
        <w:t>Периодически присутствует при закладке основных продуктов, проверяет выход блюд;</w:t>
      </w:r>
    </w:p>
    <w:p w:rsidR="00D20B4C" w:rsidRPr="00D20B4C" w:rsidRDefault="00D20B4C" w:rsidP="00D20B4C">
      <w:pPr>
        <w:pStyle w:val="20"/>
        <w:shd w:val="clear" w:color="auto" w:fill="auto"/>
        <w:tabs>
          <w:tab w:val="left" w:pos="561"/>
        </w:tabs>
        <w:spacing w:before="30" w:after="30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eastAsia="ru-RU" w:bidi="ru-RU"/>
        </w:rPr>
        <w:t>3.9</w:t>
      </w:r>
      <w:r w:rsidRPr="00D20B4C">
        <w:rPr>
          <w:color w:val="000000"/>
          <w:sz w:val="26"/>
          <w:szCs w:val="26"/>
          <w:lang w:eastAsia="ru-RU" w:bidi="ru-RU"/>
        </w:rPr>
        <w:t>Проводит органолептическую оценку готовой пищи, т. е. определяет ее цвет, запах, вкус, консистенцию, жесткость, сочность и т. д.;</w:t>
      </w:r>
    </w:p>
    <w:p w:rsidR="00D20B4C" w:rsidRPr="00D20B4C" w:rsidRDefault="00D20B4C" w:rsidP="00D20B4C">
      <w:pPr>
        <w:pStyle w:val="20"/>
        <w:shd w:val="clear" w:color="auto" w:fill="auto"/>
        <w:tabs>
          <w:tab w:val="left" w:pos="700"/>
        </w:tabs>
        <w:spacing w:before="30" w:after="30"/>
        <w:jc w:val="both"/>
        <w:rPr>
          <w:sz w:val="26"/>
          <w:szCs w:val="26"/>
        </w:rPr>
      </w:pPr>
      <w:r>
        <w:rPr>
          <w:color w:val="000000"/>
          <w:sz w:val="26"/>
          <w:szCs w:val="26"/>
          <w:lang w:eastAsia="ru-RU" w:bidi="ru-RU"/>
        </w:rPr>
        <w:t xml:space="preserve">3.10 </w:t>
      </w:r>
      <w:r w:rsidRPr="00D20B4C">
        <w:rPr>
          <w:color w:val="000000"/>
          <w:sz w:val="26"/>
          <w:szCs w:val="26"/>
          <w:lang w:eastAsia="ru-RU" w:bidi="ru-RU"/>
        </w:rPr>
        <w:t>Проверяет соответствие объемов приготовленного питания объему разовых порций и количеству детей.</w:t>
      </w:r>
    </w:p>
    <w:p w:rsidR="00D20B4C" w:rsidRPr="00D20B4C" w:rsidRDefault="00D20B4C" w:rsidP="00D20B4C">
      <w:pPr>
        <w:pStyle w:val="70"/>
        <w:shd w:val="clear" w:color="auto" w:fill="auto"/>
        <w:spacing w:before="30" w:after="30" w:line="280" w:lineRule="exact"/>
        <w:ind w:left="1220"/>
        <w:jc w:val="center"/>
        <w:rPr>
          <w:sz w:val="26"/>
          <w:szCs w:val="26"/>
        </w:rPr>
      </w:pPr>
      <w:r w:rsidRPr="00D20B4C">
        <w:rPr>
          <w:color w:val="000000"/>
          <w:sz w:val="26"/>
          <w:szCs w:val="26"/>
          <w:lang w:eastAsia="ru-RU" w:bidi="ru-RU"/>
        </w:rPr>
        <w:t>4. Оценка организации питания в детском саду</w:t>
      </w:r>
    </w:p>
    <w:p w:rsidR="00D20B4C" w:rsidRPr="00D20B4C" w:rsidRDefault="00D20B4C" w:rsidP="00D20B4C">
      <w:pPr>
        <w:pStyle w:val="20"/>
        <w:numPr>
          <w:ilvl w:val="0"/>
          <w:numId w:val="2"/>
        </w:numPr>
        <w:shd w:val="clear" w:color="auto" w:fill="auto"/>
        <w:tabs>
          <w:tab w:val="left" w:pos="561"/>
        </w:tabs>
        <w:spacing w:before="30" w:after="30"/>
        <w:jc w:val="both"/>
        <w:rPr>
          <w:sz w:val="26"/>
          <w:szCs w:val="26"/>
        </w:rPr>
      </w:pPr>
      <w:r w:rsidRPr="00D20B4C">
        <w:rPr>
          <w:color w:val="000000"/>
          <w:sz w:val="26"/>
          <w:szCs w:val="26"/>
          <w:lang w:eastAsia="ru-RU" w:bidi="ru-RU"/>
        </w:rPr>
        <w:t>Результаты проверки выхода блюд, их качества отражаются в бракеражном журнале.</w:t>
      </w:r>
    </w:p>
    <w:p w:rsidR="00D20B4C" w:rsidRPr="00D20B4C" w:rsidRDefault="00D20B4C" w:rsidP="00D20B4C">
      <w:pPr>
        <w:pStyle w:val="20"/>
        <w:shd w:val="clear" w:color="auto" w:fill="auto"/>
        <w:spacing w:before="30" w:after="30"/>
        <w:jc w:val="both"/>
        <w:rPr>
          <w:sz w:val="26"/>
          <w:szCs w:val="26"/>
        </w:rPr>
      </w:pPr>
      <w:r w:rsidRPr="00D20B4C">
        <w:rPr>
          <w:color w:val="000000"/>
          <w:sz w:val="26"/>
          <w:szCs w:val="26"/>
          <w:lang w:eastAsia="ru-RU" w:bidi="ru-RU"/>
        </w:rPr>
        <w:t>Блюда и кулинарные изделия, которые соответствуют по вкусу, цвету и запаху, внешнему виду и консистенции, утвержденной рецептуре и другим показателям, предусмотренным требованиями. к раздаче допускаются.</w:t>
      </w:r>
    </w:p>
    <w:p w:rsidR="00D20B4C" w:rsidRPr="00D20B4C" w:rsidRDefault="00D20B4C" w:rsidP="00D20B4C">
      <w:pPr>
        <w:pStyle w:val="20"/>
        <w:numPr>
          <w:ilvl w:val="0"/>
          <w:numId w:val="2"/>
        </w:numPr>
        <w:shd w:val="clear" w:color="auto" w:fill="auto"/>
        <w:tabs>
          <w:tab w:val="left" w:pos="561"/>
        </w:tabs>
        <w:spacing w:before="30" w:after="30"/>
        <w:jc w:val="both"/>
        <w:rPr>
          <w:sz w:val="26"/>
          <w:szCs w:val="26"/>
        </w:rPr>
      </w:pPr>
      <w:r w:rsidRPr="00D20B4C">
        <w:rPr>
          <w:color w:val="000000"/>
          <w:sz w:val="26"/>
          <w:szCs w:val="26"/>
          <w:lang w:eastAsia="ru-RU" w:bidi="ru-RU"/>
        </w:rPr>
        <w:t>В случае выявления каких-либо нарушений, замечаний бракеражная комиссия вправе приостановить выдачу готовой пищи на группы до принятия необходимых мер по устранению замечаний.</w:t>
      </w:r>
    </w:p>
    <w:p w:rsidR="00D20B4C" w:rsidRPr="00D20B4C" w:rsidRDefault="00D20B4C" w:rsidP="00D20B4C">
      <w:pPr>
        <w:pStyle w:val="20"/>
        <w:shd w:val="clear" w:color="auto" w:fill="auto"/>
        <w:spacing w:before="30" w:after="30"/>
        <w:jc w:val="both"/>
        <w:rPr>
          <w:sz w:val="26"/>
          <w:szCs w:val="26"/>
        </w:rPr>
      </w:pPr>
      <w:r w:rsidRPr="00D20B4C">
        <w:rPr>
          <w:color w:val="000000"/>
          <w:sz w:val="26"/>
          <w:szCs w:val="26"/>
          <w:lang w:eastAsia="ru-RU" w:bidi="ru-RU"/>
        </w:rPr>
        <w:t>Блюда и кулинарные изделия, имеющие следующие недостатки: посторонний, не свойственный изделиям вкус и запах, резко пересоленные, резко кислые, горькие, недоваренные, недожаренные, подгорелые, утратившие свою форму, имеющие несвойственную консистенцию или другие признаки, портящие блюда и изделия не допускаются к раздаче и в бракеражный журнал где комиссия ставит свои подписи напротив записи «К раздаче не допускаю».</w:t>
      </w:r>
    </w:p>
    <w:p w:rsidR="00D20B4C" w:rsidRPr="00D20B4C" w:rsidRDefault="00D20B4C" w:rsidP="00D20B4C">
      <w:pPr>
        <w:pStyle w:val="70"/>
        <w:shd w:val="clear" w:color="auto" w:fill="auto"/>
        <w:spacing w:before="30" w:after="30" w:line="280" w:lineRule="exact"/>
        <w:ind w:left="1020"/>
        <w:jc w:val="center"/>
        <w:rPr>
          <w:sz w:val="26"/>
          <w:szCs w:val="26"/>
        </w:rPr>
      </w:pPr>
      <w:r w:rsidRPr="00D20B4C">
        <w:rPr>
          <w:color w:val="000000"/>
          <w:sz w:val="26"/>
          <w:szCs w:val="26"/>
          <w:lang w:eastAsia="ru-RU" w:bidi="ru-RU"/>
        </w:rPr>
        <w:t>5. Заключительные положения</w:t>
      </w:r>
    </w:p>
    <w:p w:rsidR="00D20B4C" w:rsidRPr="00D20B4C" w:rsidRDefault="00D20B4C" w:rsidP="00D20B4C">
      <w:pPr>
        <w:pStyle w:val="20"/>
        <w:numPr>
          <w:ilvl w:val="0"/>
          <w:numId w:val="3"/>
        </w:numPr>
        <w:shd w:val="clear" w:color="auto" w:fill="auto"/>
        <w:tabs>
          <w:tab w:val="left" w:pos="551"/>
        </w:tabs>
        <w:spacing w:before="30" w:after="30" w:line="317" w:lineRule="exact"/>
        <w:jc w:val="both"/>
        <w:rPr>
          <w:sz w:val="26"/>
          <w:szCs w:val="26"/>
        </w:rPr>
      </w:pPr>
      <w:r w:rsidRPr="00D20B4C">
        <w:rPr>
          <w:color w:val="000000"/>
          <w:sz w:val="26"/>
          <w:szCs w:val="26"/>
          <w:lang w:eastAsia="ru-RU" w:bidi="ru-RU"/>
        </w:rPr>
        <w:t>Члены бракеражной комиссии работают на добровольной основе.</w:t>
      </w:r>
    </w:p>
    <w:p w:rsidR="00D20B4C" w:rsidRPr="00D20B4C" w:rsidRDefault="00D20B4C" w:rsidP="00D20B4C">
      <w:pPr>
        <w:pStyle w:val="20"/>
        <w:numPr>
          <w:ilvl w:val="0"/>
          <w:numId w:val="3"/>
        </w:numPr>
        <w:shd w:val="clear" w:color="auto" w:fill="auto"/>
        <w:tabs>
          <w:tab w:val="left" w:pos="565"/>
        </w:tabs>
        <w:spacing w:before="30" w:after="30" w:line="317" w:lineRule="exact"/>
        <w:jc w:val="both"/>
        <w:rPr>
          <w:sz w:val="26"/>
          <w:szCs w:val="26"/>
        </w:rPr>
      </w:pPr>
      <w:r w:rsidRPr="00D20B4C">
        <w:rPr>
          <w:color w:val="000000"/>
          <w:sz w:val="26"/>
          <w:szCs w:val="26"/>
          <w:lang w:eastAsia="ru-RU" w:bidi="ru-RU"/>
        </w:rPr>
        <w:t>Администрация МБДОУ при установлении стимулирующих надбавок к должностным окладам работников, либо при премировании вправе учитывать работу членов бракеражной комиссии.</w:t>
      </w:r>
    </w:p>
    <w:p w:rsidR="00DF5638" w:rsidRPr="00D20B4C" w:rsidRDefault="00D20B4C" w:rsidP="00D20B4C">
      <w:pPr>
        <w:pStyle w:val="20"/>
        <w:shd w:val="clear" w:color="auto" w:fill="auto"/>
        <w:tabs>
          <w:tab w:val="left" w:pos="2635"/>
        </w:tabs>
        <w:spacing w:before="30" w:after="30"/>
        <w:jc w:val="both"/>
        <w:rPr>
          <w:sz w:val="26"/>
          <w:szCs w:val="26"/>
        </w:rPr>
      </w:pPr>
      <w:r w:rsidRPr="00D20B4C">
        <w:rPr>
          <w:color w:val="000000"/>
          <w:sz w:val="26"/>
          <w:szCs w:val="26"/>
          <w:lang w:eastAsia="ru-RU" w:bidi="ru-RU"/>
        </w:rPr>
        <w:t>5.3 Администрация</w:t>
      </w:r>
      <w:r w:rsidRPr="00D20B4C">
        <w:rPr>
          <w:color w:val="000000"/>
          <w:sz w:val="26"/>
          <w:szCs w:val="26"/>
          <w:lang w:eastAsia="ru-RU" w:bidi="ru-RU"/>
        </w:rPr>
        <w:tab/>
        <w:t>МБДОУ обязана содействовать деятельности</w:t>
      </w:r>
      <w:r>
        <w:rPr>
          <w:color w:val="000000"/>
          <w:sz w:val="26"/>
          <w:szCs w:val="26"/>
          <w:lang w:eastAsia="ru-RU" w:bidi="ru-RU"/>
        </w:rPr>
        <w:t xml:space="preserve"> </w:t>
      </w:r>
      <w:r w:rsidRPr="00D20B4C">
        <w:rPr>
          <w:color w:val="000000"/>
          <w:sz w:val="26"/>
          <w:szCs w:val="26"/>
          <w:lang w:eastAsia="ru-RU" w:bidi="ru-RU"/>
        </w:rPr>
        <w:t>бракеражной комиссии и принимать меры к устранению нарушений и замечаний, выявленных комиссией.</w:t>
      </w:r>
    </w:p>
    <w:sectPr w:rsidR="00DF5638" w:rsidRPr="00D20B4C" w:rsidSect="00DF5638">
      <w:foot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1E3" w:rsidRDefault="000E41E3" w:rsidP="00D20B4C">
      <w:r>
        <w:separator/>
      </w:r>
    </w:p>
  </w:endnote>
  <w:endnote w:type="continuationSeparator" w:id="0">
    <w:p w:rsidR="000E41E3" w:rsidRDefault="000E41E3" w:rsidP="00D20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273" w:rsidRDefault="006C1522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1312" behindDoc="1" locked="0" layoutInCell="1" allowOverlap="1">
              <wp:simplePos x="0" y="0"/>
              <wp:positionH relativeFrom="page">
                <wp:posOffset>6960235</wp:posOffset>
              </wp:positionH>
              <wp:positionV relativeFrom="page">
                <wp:posOffset>9930765</wp:posOffset>
              </wp:positionV>
              <wp:extent cx="39370" cy="100330"/>
              <wp:effectExtent l="0" t="0" r="1270" b="0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370" cy="100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1273" w:rsidRPr="00D20B4C" w:rsidRDefault="000E41E3" w:rsidP="00D20B4C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48.05pt;margin-top:781.95pt;width:3.1pt;height:7.9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z7mqgIAAKUFAAAOAAAAZHJzL2Uyb0RvYy54bWysVNtunDAQfa/Uf7D8TjAsewGFjZJlqSql&#10;FynpB3jBLFbBRrazkFb9947NsrtJXqq2PFiDPT5zZuZ4rm+GtkEHpjSXIsXBFcGIiUKWXOxT/O0x&#10;91YYaUNFSRspWIqfmcY36/fvrvsuYaGsZVMyhQBE6KTvUlwb0yW+r4uatVRfyY4JOKykaqmBX7X3&#10;S0V7QG8bPyRk4fdSlZ2SBdMadrPxEK8dflWxwnypKs0MalIM3IxblVt3dvXX1zTZK9rVvDjSoH/B&#10;oqVcQNATVEYNRU+Kv4FqeaGklpW5KmTry6riBXM5QDYBeZXNQ0075nKB4ujuVCb9/2CLz4evCvEy&#10;xUuMBG2hRY9sMOhODii01ek7nYDTQwduZoBt6LLLVHf3sviukZCbmoo9u1VK9jWjJbAL7E3/4uqI&#10;oy3Irv8kSwhDn4x0QEOlWls6KAYCdOjS86kzlkoBm7N4toSDAk4CQmYz1zifJtPdTmnzgckWWSPF&#10;CvrusOnhXhvLhSaTiw0lZM6bxvW+ES82wHHcgchw1Z5ZDq6VP2MSb1fbVeRF4WLrRSTLvNt8E3mL&#10;PFjOs1m22WTBLxs3iJKalyUTNswkqyD6s7YdBT4K4iQsLRteWjhLSav9btModKAg69x9ruJwcnbz&#10;X9JwRYBcXqUUhBG5C2MvX6yWXpRHcy9ekpVHgvguXpAojrL8ZUr3XLB/Twn1KY7n4XyU0pn0q9yI&#10;+97mRpOWGxgcDW9TvDo50cQKcCtK11pDeTPaF6Ww9M+lgHZPjXZytQodtWqG3QAoVsM7WT6DcJUE&#10;ZYEIYdqBUUv1A6MeJkeKBYw2jJqPAqRvh8xkqMnYTQYVBVxMscFoNDdmHEZPneL7GnCnx3ULzyPn&#10;TrtnDsdHBbPApXCcW3bYXP47r/N0Xf8GAAD//wMAUEsDBBQABgAIAAAAIQDR33O44AAAAA8BAAAP&#10;AAAAZHJzL2Rvd25yZXYueG1sTI/NasMwEITvhb6D2EJvjeSE2rFrOZRAL70lDYXeFGtjmerHSIpj&#10;v33kU3vb2R1mv6l3k9FkRB96ZzlkKwYEbetkbzsOp6+Ply2QEIWVQjuLHGYMsGseH2pRSXezBxyP&#10;sSMpxIZKcFAxDhWloVVoRFi5AW26XZw3IibpOyq9uKVwo+masZwa0dv0QYkB9wrb3+PVcCimb4dD&#10;wD3+XMbWq37e6s+Z8+en6f0NSMQp/plhwU/o0CSms7taGYhOmpV5lrxpes03JZDFk7H1Bsh52RVl&#10;AbSp6f8ezR0AAP//AwBQSwECLQAUAAYACAAAACEAtoM4kv4AAADhAQAAEwAAAAAAAAAAAAAAAAAA&#10;AAAAW0NvbnRlbnRfVHlwZXNdLnhtbFBLAQItABQABgAIAAAAIQA4/SH/1gAAAJQBAAALAAAAAAAA&#10;AAAAAAAAAC8BAABfcmVscy8ucmVsc1BLAQItABQABgAIAAAAIQBKmz7mqgIAAKUFAAAOAAAAAAAA&#10;AAAAAAAAAC4CAABkcnMvZTJvRG9jLnhtbFBLAQItABQABgAIAAAAIQDR33O44AAAAA8BAAAPAAAA&#10;AAAAAAAAAAAAAAQFAABkcnMvZG93bnJldi54bWxQSwUGAAAAAAQABADzAAAAEQYAAAAA&#10;" filled="f" stroked="f">
              <v:textbox style="mso-fit-shape-to-text:t" inset="0,0,0,0">
                <w:txbxContent>
                  <w:p w:rsidR="00FC1273" w:rsidRPr="00D20B4C" w:rsidRDefault="000E41E3" w:rsidP="00D20B4C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2336" behindDoc="1" locked="0" layoutInCell="1" allowOverlap="1">
              <wp:simplePos x="0" y="0"/>
              <wp:positionH relativeFrom="page">
                <wp:posOffset>6460490</wp:posOffset>
              </wp:positionH>
              <wp:positionV relativeFrom="page">
                <wp:posOffset>9150350</wp:posOffset>
              </wp:positionV>
              <wp:extent cx="24130" cy="85090"/>
              <wp:effectExtent l="2540" t="0" r="1905" b="381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" cy="85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1273" w:rsidRDefault="000E41E3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508.7pt;margin-top:720.5pt;width:1.9pt;height:6.7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w9MrAIAAKsFAAAOAAAAZHJzL2Uyb0RvYy54bWysVNtu2zAMfR+wfxD07voSJ42NOEUbx8OA&#10;7gK0+wDFlmNhsmRIauxu2L+PkuMkbV+GbX4QaIk6PCSPuLoZWo4OVGkmRYbDqwAjKkpZMbHP8LfH&#10;wltipA0RFeFS0Aw/U41v1u/frfoupZFsJK+oQgAidNp3GW6M6VLf12VDW6KvZEcFHNZStcTAr9r7&#10;lSI9oLfcj4Jg4fdSVZ2SJdUadvPxEK8dfl3T0nypa00N4hkGbsatyq07u/rrFUn3inQNK480yF+w&#10;aAkTEPQElRND0JNib6BaViqpZW2uStn6sq5ZSV0OkE0YvMrmoSEddblAcXR3KpP+f7Dl58NXhViV&#10;4QVGgrTQokc6GHQnBzSz1ek7nYLTQwduZoBt6LLLVHf3svyukZCbhog9vVVK9g0lFbAL7U3/4uqI&#10;oy3Irv8kKwhDnox0QEOtWls6KAYCdOjS86kzlkoJm1EczuCghJPlPEhc33ySTlc7pc0HKltkjQwr&#10;aLuDJod7bSwVkk4uNpKQBePctZ6LFxvgOO5AYLhqzywF18mfSZBsl9tl7MXRYuvFQZ57t8Um9hZF&#10;eD3PZ/lmk4e/bNwwThtWVVTYMJOqwvjPunbU96iHk6605KyycJaSVvvdhit0IKDqwn2u4HBydvNf&#10;0nBFgFxepRRGcXAXJV6xWF57cRHPveQ6WHpBmNwliyBO4rx4mdI9E/TfU0J9hpN5NB+VdCb9KrfA&#10;fW9zI2nLDMwNzloQxMmJpFZ/W1G51hrC+GhflMLSP5cC2j012qnVCnSUqhl2g3sWTspWyTtZPYN8&#10;lQSBgRRh5oHRSPUDox7mR4YFDDiM+EcBD8COmslQk7GbDCJKuJhhg9Fobsw4kp46xfYN4E5P7BYe&#10;ScGchM8cjk8LJoLL5Di97Mi5/Hde5xm7/g0AAP//AwBQSwMEFAAGAAgAAAAhAOzMPlHfAAAADwEA&#10;AA8AAABkcnMvZG93bnJldi54bWxMj81OwzAQhO9IvIO1SNyoncjQKsSpUCUu3CgIiZsbb5MI/0S2&#10;myZvz+YEt53d0ew39X52lk0Y0xC8gmIjgKFvgxl8p+Dz4/VhByxl7Y22waOCBRPsm9ubWlcmXP07&#10;TsfcMQrxqdIK+pzHivPU9uh02oQRPd3OITqdScaOm6ivFO4sL4V44k4Pnj70esRDj+3P8eIUbOev&#10;gGPCA36fpzb2w7Kzb4tS93fzyzOwjHP+M8OKT+jQENMpXLxJzJIWxVaSlyYpC6q1ekRZlMBO6+5R&#10;SuBNzf/3aH4BAAD//wMAUEsBAi0AFAAGAAgAAAAhALaDOJL+AAAA4QEAABMAAAAAAAAAAAAAAAAA&#10;AAAAAFtDb250ZW50X1R5cGVzXS54bWxQSwECLQAUAAYACAAAACEAOP0h/9YAAACUAQAACwAAAAAA&#10;AAAAAAAAAAAvAQAAX3JlbHMvLnJlbHNQSwECLQAUAAYACAAAACEAoYMPTKwCAACrBQAADgAAAAAA&#10;AAAAAAAAAAAuAgAAZHJzL2Uyb0RvYy54bWxQSwECLQAUAAYACAAAACEA7Mw+Ud8AAAAPAQAADwAA&#10;AAAAAAAAAAAAAAAGBQAAZHJzL2Rvd25yZXYueG1sUEsFBgAAAAAEAAQA8wAAABIGAAAAAA==&#10;" filled="f" stroked="f">
              <v:textbox style="mso-fit-shape-to-text:t" inset="0,0,0,0">
                <w:txbxContent>
                  <w:p w:rsidR="00FC1273" w:rsidRDefault="000E41E3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1E3" w:rsidRDefault="000E41E3" w:rsidP="00D20B4C">
      <w:r>
        <w:separator/>
      </w:r>
    </w:p>
  </w:footnote>
  <w:footnote w:type="continuationSeparator" w:id="0">
    <w:p w:rsidR="000E41E3" w:rsidRDefault="000E41E3" w:rsidP="00D20B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57DA4"/>
    <w:multiLevelType w:val="multilevel"/>
    <w:tmpl w:val="59A81E4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5F1766"/>
    <w:multiLevelType w:val="multilevel"/>
    <w:tmpl w:val="9B4C3C4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6DB4C83"/>
    <w:multiLevelType w:val="multilevel"/>
    <w:tmpl w:val="5C1AAA9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B4C"/>
    <w:rsid w:val="000E41E3"/>
    <w:rsid w:val="0013297E"/>
    <w:rsid w:val="0018045C"/>
    <w:rsid w:val="00181995"/>
    <w:rsid w:val="001A1AC7"/>
    <w:rsid w:val="001F7C00"/>
    <w:rsid w:val="003A2503"/>
    <w:rsid w:val="006C1522"/>
    <w:rsid w:val="00A83B98"/>
    <w:rsid w:val="00B94859"/>
    <w:rsid w:val="00D20B4C"/>
    <w:rsid w:val="00DF5638"/>
    <w:rsid w:val="00F83BE8"/>
    <w:rsid w:val="00FD1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20B4C"/>
    <w:pPr>
      <w:widowControl w:val="0"/>
      <w:ind w:left="0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rsid w:val="00D20B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Колонтитул"/>
    <w:basedOn w:val="a3"/>
    <w:rsid w:val="00D20B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D20B4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D20B4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20B4C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70">
    <w:name w:val="Основной текст (7)"/>
    <w:basedOn w:val="a"/>
    <w:link w:val="7"/>
    <w:rsid w:val="00D20B4C"/>
    <w:pPr>
      <w:shd w:val="clear" w:color="auto" w:fill="FFFFFF"/>
      <w:spacing w:before="600" w:after="420"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5">
    <w:name w:val="header"/>
    <w:basedOn w:val="a"/>
    <w:link w:val="a6"/>
    <w:uiPriority w:val="99"/>
    <w:semiHidden/>
    <w:unhideWhenUsed/>
    <w:rsid w:val="00D20B4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20B4C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footer"/>
    <w:basedOn w:val="a"/>
    <w:link w:val="a8"/>
    <w:uiPriority w:val="99"/>
    <w:semiHidden/>
    <w:unhideWhenUsed/>
    <w:rsid w:val="00D20B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20B4C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3">
    <w:name w:val="Основной текст (3)_"/>
    <w:basedOn w:val="a0"/>
    <w:link w:val="30"/>
    <w:locked/>
    <w:rsid w:val="00D20B4C"/>
    <w:rPr>
      <w:sz w:val="10"/>
      <w:szCs w:val="1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20B4C"/>
    <w:pPr>
      <w:shd w:val="clear" w:color="auto" w:fill="FFFFFF"/>
      <w:spacing w:before="60" w:after="180" w:line="240" w:lineRule="atLeast"/>
    </w:pPr>
    <w:rPr>
      <w:rFonts w:asciiTheme="minorHAnsi" w:eastAsiaTheme="minorHAnsi" w:hAnsiTheme="minorHAnsi" w:cstheme="minorBidi"/>
      <w:color w:val="auto"/>
      <w:sz w:val="10"/>
      <w:szCs w:val="10"/>
      <w:lang w:eastAsia="en-US" w:bidi="ar-SA"/>
    </w:rPr>
  </w:style>
  <w:style w:type="paragraph" w:styleId="a9">
    <w:name w:val="Balloon Text"/>
    <w:basedOn w:val="a"/>
    <w:link w:val="aa"/>
    <w:uiPriority w:val="99"/>
    <w:semiHidden/>
    <w:unhideWhenUsed/>
    <w:rsid w:val="006C15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C1522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1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20B4C"/>
    <w:pPr>
      <w:widowControl w:val="0"/>
      <w:ind w:left="0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rsid w:val="00D20B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Колонтитул"/>
    <w:basedOn w:val="a3"/>
    <w:rsid w:val="00D20B4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D20B4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D20B4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20B4C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70">
    <w:name w:val="Основной текст (7)"/>
    <w:basedOn w:val="a"/>
    <w:link w:val="7"/>
    <w:rsid w:val="00D20B4C"/>
    <w:pPr>
      <w:shd w:val="clear" w:color="auto" w:fill="FFFFFF"/>
      <w:spacing w:before="600" w:after="420" w:line="0" w:lineRule="atLeas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5">
    <w:name w:val="header"/>
    <w:basedOn w:val="a"/>
    <w:link w:val="a6"/>
    <w:uiPriority w:val="99"/>
    <w:semiHidden/>
    <w:unhideWhenUsed/>
    <w:rsid w:val="00D20B4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20B4C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footer"/>
    <w:basedOn w:val="a"/>
    <w:link w:val="a8"/>
    <w:uiPriority w:val="99"/>
    <w:semiHidden/>
    <w:unhideWhenUsed/>
    <w:rsid w:val="00D20B4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20B4C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3">
    <w:name w:val="Основной текст (3)_"/>
    <w:basedOn w:val="a0"/>
    <w:link w:val="30"/>
    <w:locked/>
    <w:rsid w:val="00D20B4C"/>
    <w:rPr>
      <w:sz w:val="10"/>
      <w:szCs w:val="1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20B4C"/>
    <w:pPr>
      <w:shd w:val="clear" w:color="auto" w:fill="FFFFFF"/>
      <w:spacing w:before="60" w:after="180" w:line="240" w:lineRule="atLeast"/>
    </w:pPr>
    <w:rPr>
      <w:rFonts w:asciiTheme="minorHAnsi" w:eastAsiaTheme="minorHAnsi" w:hAnsiTheme="minorHAnsi" w:cstheme="minorBidi"/>
      <w:color w:val="auto"/>
      <w:sz w:val="10"/>
      <w:szCs w:val="10"/>
      <w:lang w:eastAsia="en-US" w:bidi="ar-SA"/>
    </w:rPr>
  </w:style>
  <w:style w:type="paragraph" w:styleId="a9">
    <w:name w:val="Balloon Text"/>
    <w:basedOn w:val="a"/>
    <w:link w:val="aa"/>
    <w:uiPriority w:val="99"/>
    <w:semiHidden/>
    <w:unhideWhenUsed/>
    <w:rsid w:val="006C15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C1522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DF4D5-9EAB-4D7D-9A64-419D4D8C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Людмила Аверьянова</cp:lastModifiedBy>
  <cp:revision>2</cp:revision>
  <dcterms:created xsi:type="dcterms:W3CDTF">2017-07-18T20:18:00Z</dcterms:created>
  <dcterms:modified xsi:type="dcterms:W3CDTF">2017-07-18T20:18:00Z</dcterms:modified>
</cp:coreProperties>
</file>